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B2" w:rsidRDefault="00584FB2" w:rsidP="00584FB2"/>
    <w:p w:rsidR="00584FB2" w:rsidRPr="00BE2935" w:rsidRDefault="00584FB2" w:rsidP="00584FB2">
      <w:pPr>
        <w:jc w:val="center"/>
        <w:rPr>
          <w:b/>
          <w:sz w:val="28"/>
          <w:szCs w:val="28"/>
        </w:rPr>
      </w:pPr>
      <w:r w:rsidRPr="00BE2935">
        <w:rPr>
          <w:b/>
          <w:sz w:val="28"/>
          <w:szCs w:val="28"/>
        </w:rPr>
        <w:t xml:space="preserve">План работы </w:t>
      </w:r>
    </w:p>
    <w:p w:rsidR="00BE2935" w:rsidRDefault="00584FB2" w:rsidP="00584FB2">
      <w:pPr>
        <w:jc w:val="center"/>
        <w:rPr>
          <w:b/>
          <w:sz w:val="28"/>
          <w:szCs w:val="28"/>
        </w:rPr>
      </w:pPr>
      <w:r w:rsidRPr="00BE2935">
        <w:rPr>
          <w:b/>
          <w:sz w:val="28"/>
          <w:szCs w:val="28"/>
        </w:rPr>
        <w:t xml:space="preserve">классного руководителя </w:t>
      </w:r>
      <w:r w:rsidR="00BE2935">
        <w:rPr>
          <w:b/>
          <w:sz w:val="28"/>
          <w:szCs w:val="28"/>
        </w:rPr>
        <w:t>Филатовой Н.В.</w:t>
      </w:r>
    </w:p>
    <w:p w:rsidR="00BE2935" w:rsidRDefault="00BE2935" w:rsidP="00584FB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БМАОУлицея</w:t>
      </w:r>
      <w:proofErr w:type="spellEnd"/>
      <w:r>
        <w:rPr>
          <w:b/>
          <w:sz w:val="28"/>
          <w:szCs w:val="28"/>
        </w:rPr>
        <w:t xml:space="preserve"> № 3 «Альянс»</w:t>
      </w:r>
    </w:p>
    <w:p w:rsidR="00BE2935" w:rsidRDefault="00584FB2" w:rsidP="00584FB2">
      <w:pPr>
        <w:jc w:val="center"/>
        <w:rPr>
          <w:b/>
          <w:sz w:val="28"/>
          <w:szCs w:val="28"/>
        </w:rPr>
      </w:pPr>
      <w:r w:rsidRPr="00BE2935">
        <w:rPr>
          <w:b/>
          <w:sz w:val="28"/>
          <w:szCs w:val="28"/>
        </w:rPr>
        <w:t xml:space="preserve"> по предупреждению детского дорожно-транспортного травматизма.  </w:t>
      </w:r>
    </w:p>
    <w:p w:rsidR="00584FB2" w:rsidRDefault="00584FB2" w:rsidP="00584FB2">
      <w:pPr>
        <w:jc w:val="center"/>
        <w:rPr>
          <w:b/>
          <w:sz w:val="28"/>
          <w:szCs w:val="28"/>
        </w:rPr>
      </w:pPr>
      <w:r w:rsidRPr="00BE2935">
        <w:rPr>
          <w:b/>
          <w:sz w:val="28"/>
          <w:szCs w:val="28"/>
        </w:rPr>
        <w:t>1 - 4 классы</w:t>
      </w:r>
    </w:p>
    <w:p w:rsidR="00CA091B" w:rsidRPr="00BE2935" w:rsidRDefault="00CA091B" w:rsidP="00584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51C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551C2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уч.год</w:t>
      </w:r>
      <w:proofErr w:type="spellEnd"/>
      <w:proofErr w:type="gramEnd"/>
    </w:p>
    <w:p w:rsidR="006161B5" w:rsidRPr="006161B5" w:rsidRDefault="006161B5" w:rsidP="00BE2935">
      <w:pPr>
        <w:spacing w:before="240"/>
        <w:ind w:left="284" w:firstLine="283"/>
        <w:jc w:val="center"/>
        <w:rPr>
          <w:b/>
          <w:sz w:val="24"/>
          <w:szCs w:val="24"/>
        </w:rPr>
      </w:pPr>
      <w:r w:rsidRPr="006161B5">
        <w:rPr>
          <w:b/>
          <w:sz w:val="24"/>
          <w:szCs w:val="24"/>
        </w:rPr>
        <w:t>1. Цели и задачи</w:t>
      </w:r>
      <w:r>
        <w:rPr>
          <w:b/>
          <w:sz w:val="24"/>
          <w:szCs w:val="24"/>
        </w:rPr>
        <w:t xml:space="preserve"> работы по предупреждению детского дорожно-транспортного травматизма (далее-ДДТТ)</w:t>
      </w:r>
    </w:p>
    <w:p w:rsidR="00812E59" w:rsidRPr="00812E59" w:rsidRDefault="00812E59" w:rsidP="00BE2935">
      <w:pPr>
        <w:spacing w:before="240"/>
        <w:ind w:firstLine="142"/>
        <w:jc w:val="both"/>
        <w:rPr>
          <w:sz w:val="24"/>
          <w:szCs w:val="24"/>
        </w:rPr>
      </w:pPr>
      <w:r w:rsidRPr="00BE2935">
        <w:rPr>
          <w:b/>
          <w:sz w:val="24"/>
          <w:szCs w:val="24"/>
        </w:rPr>
        <w:t>Цель:</w:t>
      </w:r>
      <w:r w:rsidRPr="00812E59">
        <w:rPr>
          <w:sz w:val="24"/>
          <w:szCs w:val="24"/>
        </w:rPr>
        <w:t xml:space="preserve"> формирование у детей младшего школьного возраста сознательного и ответственного отношения к вопросам личной безопасности и безопасности окружающих участников дорожного движения, расширение системы знаний и практических навыков безопасного поведения на дорогах.</w:t>
      </w:r>
    </w:p>
    <w:p w:rsidR="00812E59" w:rsidRPr="00812E59" w:rsidRDefault="00812E59" w:rsidP="00BE2935">
      <w:pPr>
        <w:ind w:firstLine="142"/>
        <w:jc w:val="both"/>
        <w:rPr>
          <w:sz w:val="24"/>
          <w:szCs w:val="24"/>
        </w:rPr>
      </w:pPr>
      <w:r w:rsidRPr="00BE2935">
        <w:rPr>
          <w:b/>
          <w:sz w:val="24"/>
          <w:szCs w:val="24"/>
        </w:rPr>
        <w:t>Задачи</w:t>
      </w:r>
      <w:r w:rsidRPr="00812E59">
        <w:rPr>
          <w:sz w:val="24"/>
          <w:szCs w:val="24"/>
        </w:rPr>
        <w:t xml:space="preserve"> по реализации программы обучения детей безопасному участию в дорожном движении и профилактики детского дорожно-транспортного травматизма:</w:t>
      </w:r>
    </w:p>
    <w:p w:rsidR="00812E59" w:rsidRPr="00812E59" w:rsidRDefault="00812E59" w:rsidP="00BE2935">
      <w:pPr>
        <w:pStyle w:val="a4"/>
        <w:numPr>
          <w:ilvl w:val="0"/>
          <w:numId w:val="1"/>
        </w:numPr>
        <w:ind w:left="0" w:firstLine="142"/>
        <w:jc w:val="both"/>
        <w:rPr>
          <w:sz w:val="24"/>
          <w:szCs w:val="24"/>
        </w:rPr>
      </w:pPr>
      <w:r w:rsidRPr="00812E59">
        <w:rPr>
          <w:sz w:val="24"/>
          <w:szCs w:val="24"/>
        </w:rPr>
        <w:t>выработать у обучающихся поведенческие стереотипы, способствующие самосохранению в условиях дорожной ситуации;</w:t>
      </w:r>
    </w:p>
    <w:p w:rsidR="00812E59" w:rsidRPr="00812E59" w:rsidRDefault="00812E59" w:rsidP="00BE2935">
      <w:pPr>
        <w:pStyle w:val="a4"/>
        <w:numPr>
          <w:ilvl w:val="0"/>
          <w:numId w:val="1"/>
        </w:numPr>
        <w:tabs>
          <w:tab w:val="num" w:pos="720"/>
        </w:tabs>
        <w:ind w:left="0" w:firstLine="142"/>
        <w:jc w:val="both"/>
        <w:rPr>
          <w:sz w:val="24"/>
          <w:szCs w:val="24"/>
        </w:rPr>
      </w:pPr>
      <w:r w:rsidRPr="00812E59">
        <w:rPr>
          <w:sz w:val="24"/>
          <w:szCs w:val="24"/>
        </w:rPr>
        <w:t>формировать у обучающихся устойчивые навыки соблюдения и выполнения правил дорожного движения;</w:t>
      </w:r>
    </w:p>
    <w:p w:rsidR="00812E59" w:rsidRPr="00812E59" w:rsidRDefault="00812E59" w:rsidP="00BE2935">
      <w:pPr>
        <w:pStyle w:val="a4"/>
        <w:numPr>
          <w:ilvl w:val="0"/>
          <w:numId w:val="1"/>
        </w:numPr>
        <w:tabs>
          <w:tab w:val="num" w:pos="720"/>
        </w:tabs>
        <w:ind w:left="0" w:firstLine="142"/>
        <w:jc w:val="both"/>
        <w:rPr>
          <w:sz w:val="24"/>
          <w:szCs w:val="24"/>
        </w:rPr>
      </w:pPr>
      <w:r w:rsidRPr="00812E59">
        <w:rPr>
          <w:sz w:val="24"/>
          <w:szCs w:val="24"/>
        </w:rPr>
        <w:t>прививать у обучающихся культуру безопасного поведения на дорогах;</w:t>
      </w:r>
    </w:p>
    <w:p w:rsidR="00812E59" w:rsidRPr="00812E59" w:rsidRDefault="00812E59" w:rsidP="00BE2935">
      <w:pPr>
        <w:pStyle w:val="a4"/>
        <w:numPr>
          <w:ilvl w:val="0"/>
          <w:numId w:val="1"/>
        </w:numPr>
        <w:tabs>
          <w:tab w:val="num" w:pos="720"/>
        </w:tabs>
        <w:ind w:left="0" w:firstLine="142"/>
        <w:jc w:val="both"/>
        <w:rPr>
          <w:sz w:val="24"/>
          <w:szCs w:val="24"/>
        </w:rPr>
      </w:pPr>
      <w:r w:rsidRPr="00812E59">
        <w:rPr>
          <w:sz w:val="24"/>
          <w:szCs w:val="24"/>
        </w:rPr>
        <w:t>воспитывать грамотных участников дорожного движения;</w:t>
      </w:r>
    </w:p>
    <w:p w:rsidR="00812E59" w:rsidRPr="00812E59" w:rsidRDefault="00812E59" w:rsidP="00BE2935">
      <w:pPr>
        <w:pStyle w:val="a4"/>
        <w:numPr>
          <w:ilvl w:val="0"/>
          <w:numId w:val="1"/>
        </w:numPr>
        <w:tabs>
          <w:tab w:val="num" w:pos="720"/>
        </w:tabs>
        <w:ind w:left="0" w:firstLine="142"/>
        <w:jc w:val="both"/>
        <w:rPr>
          <w:sz w:val="24"/>
          <w:szCs w:val="24"/>
        </w:rPr>
      </w:pPr>
      <w:r w:rsidRPr="00812E59">
        <w:rPr>
          <w:sz w:val="24"/>
          <w:szCs w:val="24"/>
        </w:rPr>
        <w:t>формировать у обучающихся уважительное отношение к законам дороги, осознание объективной целесообразности действующих правил и требований дорожного движения;</w:t>
      </w:r>
    </w:p>
    <w:p w:rsidR="00812E59" w:rsidRPr="00812E59" w:rsidRDefault="00812E59" w:rsidP="00BE2935">
      <w:pPr>
        <w:pStyle w:val="a4"/>
        <w:numPr>
          <w:ilvl w:val="0"/>
          <w:numId w:val="1"/>
        </w:numPr>
        <w:tabs>
          <w:tab w:val="num" w:pos="720"/>
        </w:tabs>
        <w:ind w:left="0" w:firstLine="142"/>
        <w:jc w:val="both"/>
        <w:rPr>
          <w:sz w:val="24"/>
          <w:szCs w:val="24"/>
        </w:rPr>
      </w:pPr>
      <w:r w:rsidRPr="00812E59">
        <w:rPr>
          <w:sz w:val="24"/>
          <w:szCs w:val="24"/>
        </w:rPr>
        <w:t>формировать у обучающихся общечеловеческие нравственные ценностные ориентации;</w:t>
      </w:r>
    </w:p>
    <w:p w:rsidR="00812E59" w:rsidRPr="00812E59" w:rsidRDefault="00812E59" w:rsidP="00BE2935">
      <w:pPr>
        <w:pStyle w:val="a4"/>
        <w:numPr>
          <w:ilvl w:val="0"/>
          <w:numId w:val="1"/>
        </w:numPr>
        <w:tabs>
          <w:tab w:val="num" w:pos="720"/>
        </w:tabs>
        <w:ind w:left="0" w:firstLine="142"/>
        <w:jc w:val="both"/>
        <w:rPr>
          <w:sz w:val="24"/>
          <w:szCs w:val="24"/>
        </w:rPr>
      </w:pPr>
      <w:r w:rsidRPr="00812E59">
        <w:rPr>
          <w:sz w:val="24"/>
          <w:szCs w:val="24"/>
        </w:rPr>
        <w:t>прививать у обучающихся первичные навыки оказания первой медицинской помощи при ДТП;</w:t>
      </w:r>
    </w:p>
    <w:p w:rsidR="006161B5" w:rsidRPr="006161B5" w:rsidRDefault="00812E59" w:rsidP="00BE2935">
      <w:pPr>
        <w:pStyle w:val="a4"/>
        <w:numPr>
          <w:ilvl w:val="0"/>
          <w:numId w:val="1"/>
        </w:numPr>
        <w:tabs>
          <w:tab w:val="num" w:pos="720"/>
        </w:tabs>
        <w:ind w:left="0" w:firstLine="142"/>
        <w:jc w:val="both"/>
        <w:rPr>
          <w:sz w:val="20"/>
          <w:szCs w:val="20"/>
        </w:rPr>
      </w:pPr>
      <w:r w:rsidRPr="00812E59">
        <w:rPr>
          <w:sz w:val="24"/>
          <w:szCs w:val="24"/>
        </w:rPr>
        <w:t>поддерживать у родителей обучающихся устойчивый интерес к безопасности детей как участников дорожного движения.</w:t>
      </w:r>
    </w:p>
    <w:p w:rsidR="006161B5" w:rsidRDefault="006161B5" w:rsidP="00BE2935">
      <w:pPr>
        <w:tabs>
          <w:tab w:val="num" w:pos="720"/>
        </w:tabs>
        <w:ind w:firstLine="142"/>
        <w:jc w:val="both"/>
        <w:rPr>
          <w:sz w:val="20"/>
          <w:szCs w:val="20"/>
        </w:rPr>
      </w:pPr>
    </w:p>
    <w:p w:rsidR="006161B5" w:rsidRPr="006161B5" w:rsidRDefault="006161B5" w:rsidP="00BE2935">
      <w:pPr>
        <w:tabs>
          <w:tab w:val="num" w:pos="720"/>
        </w:tabs>
        <w:jc w:val="center"/>
        <w:rPr>
          <w:b/>
          <w:sz w:val="24"/>
          <w:szCs w:val="20"/>
        </w:rPr>
      </w:pPr>
      <w:r w:rsidRPr="006161B5">
        <w:rPr>
          <w:b/>
          <w:sz w:val="24"/>
          <w:szCs w:val="20"/>
        </w:rPr>
        <w:t>2. Мероприятия по предупреждению ДДТТ</w:t>
      </w:r>
    </w:p>
    <w:p w:rsidR="006161B5" w:rsidRDefault="006161B5" w:rsidP="006161B5">
      <w:pPr>
        <w:tabs>
          <w:tab w:val="num" w:pos="720"/>
        </w:tabs>
        <w:jc w:val="both"/>
        <w:rPr>
          <w:sz w:val="20"/>
          <w:szCs w:val="20"/>
        </w:rPr>
      </w:pPr>
    </w:p>
    <w:tbl>
      <w:tblPr>
        <w:tblW w:w="10405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5659"/>
        <w:gridCol w:w="1620"/>
        <w:gridCol w:w="1980"/>
      </w:tblGrid>
      <w:tr w:rsidR="006161B5" w:rsidTr="00BE2935">
        <w:trPr>
          <w:trHeight w:val="278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56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с учениками класса безопасных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маршрутов движения и составление схем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безопасного движения из дома в школу и обратно.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</w:tcPr>
          <w:p w:rsidR="006161B5" w:rsidRDefault="006161B5" w:rsidP="00BE2935">
            <w:pPr>
              <w:spacing w:line="26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операции «Внимание – дети!», в Неделе безопасности в</w:t>
            </w:r>
            <w:r w:rsidR="00BE293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соответствии с общешкольным планом.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уроков (классных часов) по изучению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 дорожного движения согласно 10-часовой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0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</w:tcPr>
          <w:p w:rsidR="006161B5" w:rsidRDefault="006161B5" w:rsidP="004763C5">
            <w:pPr>
              <w:spacing w:line="26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на родительских собраниях бесед о</w:t>
            </w:r>
          </w:p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дорожного движения:</w:t>
            </w:r>
          </w:p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-как влияет на безопасность детей поведение</w:t>
            </w:r>
          </w:p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на дороге;</w:t>
            </w:r>
          </w:p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 необходимости применения светоотражающих элементов одежды.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</w:tcPr>
          <w:p w:rsidR="006161B5" w:rsidRDefault="006161B5" w:rsidP="004763C5">
            <w:pPr>
              <w:spacing w:line="26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</w:t>
            </w:r>
          </w:p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6161B5" w:rsidRDefault="006161B5" w:rsidP="004763C5">
            <w:pPr>
              <w:spacing w:line="26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  <w:p w:rsidR="006161B5" w:rsidRDefault="006161B5" w:rsidP="004763C5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80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«пятиминуток» по изучению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ситуационного минимума безопасного поведения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дороге.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последнем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</w:tr>
      <w:tr w:rsidR="006161B5" w:rsidTr="00BE2935">
        <w:trPr>
          <w:trHeight w:val="263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классного уголка безопасности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дорожного движения, обновление его материалов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 течение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класса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66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викторины по знанию ПДД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класса</w:t>
            </w:r>
          </w:p>
        </w:tc>
      </w:tr>
      <w:tr w:rsidR="006161B5" w:rsidTr="00BE2935">
        <w:trPr>
          <w:trHeight w:val="266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проведении недели ОБЖ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класса</w:t>
            </w: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 учащихся о безопасном поведении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проведении внешкольных, внеклассных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Инструктажи по безопасности дорожного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индивидуальных схем безопасных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подходов к школе учащимися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63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детей, имеющих велосипеды,</w:t>
            </w:r>
          </w:p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 ними занятий по ПДД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59" w:type="dxa"/>
            <w:vMerge w:val="restart"/>
            <w:tcBorders>
              <w:right w:val="single" w:sz="8" w:space="0" w:color="auto"/>
            </w:tcBorders>
            <w:vAlign w:val="center"/>
          </w:tcPr>
          <w:p w:rsidR="006161B5" w:rsidRDefault="006161B5" w:rsidP="004763C5">
            <w:pPr>
              <w:spacing w:line="260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викторин, конкурсов,</w:t>
            </w:r>
          </w:p>
          <w:p w:rsidR="006161B5" w:rsidRDefault="006161B5" w:rsidP="004763C5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 игр, просмотра видеофильмов, выпуска стенных  газет по тематике ПДД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81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61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дополнительных профилактических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 перед началом и по окончании школьных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6161B5" w:rsidTr="00BE2935">
        <w:trPr>
          <w:trHeight w:val="276"/>
        </w:trPr>
        <w:tc>
          <w:tcPr>
            <w:tcW w:w="114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  <w:tr w:rsidR="006161B5" w:rsidTr="00BE2935">
        <w:trPr>
          <w:trHeight w:val="286"/>
        </w:trPr>
        <w:tc>
          <w:tcPr>
            <w:tcW w:w="1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161B5" w:rsidRDefault="006161B5" w:rsidP="004763C5">
            <w:pPr>
              <w:rPr>
                <w:sz w:val="24"/>
                <w:szCs w:val="24"/>
              </w:rPr>
            </w:pPr>
          </w:p>
        </w:tc>
      </w:tr>
    </w:tbl>
    <w:p w:rsidR="006161B5" w:rsidRDefault="006161B5" w:rsidP="006161B5">
      <w:pPr>
        <w:tabs>
          <w:tab w:val="num" w:pos="720"/>
        </w:tabs>
        <w:jc w:val="both"/>
        <w:rPr>
          <w:sz w:val="20"/>
          <w:szCs w:val="20"/>
        </w:rPr>
      </w:pPr>
    </w:p>
    <w:p w:rsidR="006161B5" w:rsidRPr="006161B5" w:rsidRDefault="006161B5" w:rsidP="00584FB2">
      <w:pPr>
        <w:tabs>
          <w:tab w:val="num" w:pos="720"/>
        </w:tabs>
        <w:spacing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>3. Распределение тем</w:t>
      </w:r>
      <w:r w:rsidRPr="006161B5">
        <w:rPr>
          <w:b/>
          <w:sz w:val="24"/>
          <w:szCs w:val="20"/>
        </w:rPr>
        <w:t xml:space="preserve"> классных часов по классам</w:t>
      </w:r>
    </w:p>
    <w:p w:rsidR="006161B5" w:rsidRDefault="006161B5" w:rsidP="006161B5">
      <w:pPr>
        <w:spacing w:line="360" w:lineRule="auto"/>
        <w:ind w:left="284" w:firstLine="283"/>
        <w:jc w:val="center"/>
        <w:rPr>
          <w:b/>
          <w:sz w:val="24"/>
          <w:szCs w:val="24"/>
        </w:rPr>
      </w:pPr>
      <w:r w:rsidRPr="00007664">
        <w:rPr>
          <w:b/>
          <w:sz w:val="24"/>
          <w:szCs w:val="24"/>
        </w:rPr>
        <w:t>1-й класс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2977"/>
        <w:gridCol w:w="1559"/>
      </w:tblGrid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977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</w:tcPr>
          <w:p w:rsidR="006161B5" w:rsidRPr="00EB32D1" w:rsidRDefault="006161B5" w:rsidP="00DF555E">
            <w:pPr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Вводное занятие. Наш</w:t>
            </w:r>
            <w:r>
              <w:rPr>
                <w:sz w:val="24"/>
                <w:szCs w:val="24"/>
              </w:rPr>
              <w:t>есело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</w:t>
            </w:r>
            <w:r w:rsidRPr="00B25133">
              <w:rPr>
                <w:rFonts w:eastAsia="Times New Roman"/>
                <w:sz w:val="24"/>
                <w:szCs w:val="24"/>
              </w:rPr>
              <w:t>кскурсия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Мой маршрут в школу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Движение пешеходов по улицам и дорогам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25133">
              <w:rPr>
                <w:rFonts w:eastAsia="Times New Roman"/>
                <w:sz w:val="24"/>
                <w:szCs w:val="24"/>
              </w:rPr>
              <w:t>икторина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Наш друг - светофор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Обязанности пассажиров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Дорожные знаки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Правила игр на улице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Движение на загородной дороге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Учимся соблюдать правила движения.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87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Обобщающее занятие</w:t>
            </w:r>
          </w:p>
        </w:tc>
        <w:tc>
          <w:tcPr>
            <w:tcW w:w="2977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559" w:type="dxa"/>
          </w:tcPr>
          <w:p w:rsidR="006161B5" w:rsidRPr="00EB32D1" w:rsidRDefault="006161B5" w:rsidP="004763C5">
            <w:pPr>
              <w:ind w:left="284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trHeight w:val="283"/>
        </w:trPr>
        <w:tc>
          <w:tcPr>
            <w:tcW w:w="5671" w:type="dxa"/>
            <w:gridSpan w:val="2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ИТОГО:</w:t>
            </w:r>
          </w:p>
        </w:tc>
        <w:tc>
          <w:tcPr>
            <w:tcW w:w="2977" w:type="dxa"/>
          </w:tcPr>
          <w:p w:rsidR="006161B5" w:rsidRPr="00EB32D1" w:rsidRDefault="006161B5" w:rsidP="004763C5">
            <w:pPr>
              <w:ind w:left="284" w:hanging="25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</w:p>
        </w:tc>
      </w:tr>
    </w:tbl>
    <w:p w:rsidR="006161B5" w:rsidRPr="00007664" w:rsidRDefault="006161B5" w:rsidP="006161B5">
      <w:pPr>
        <w:ind w:left="284" w:firstLine="283"/>
        <w:rPr>
          <w:b/>
          <w:sz w:val="24"/>
          <w:szCs w:val="24"/>
        </w:rPr>
      </w:pPr>
    </w:p>
    <w:p w:rsidR="006161B5" w:rsidRDefault="006161B5" w:rsidP="00BE2935">
      <w:pPr>
        <w:ind w:left="284" w:firstLine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007664">
        <w:rPr>
          <w:b/>
          <w:sz w:val="24"/>
          <w:szCs w:val="24"/>
        </w:rPr>
        <w:t>-й класс</w:t>
      </w:r>
    </w:p>
    <w:p w:rsidR="006161B5" w:rsidRDefault="006161B5" w:rsidP="006161B5">
      <w:pPr>
        <w:ind w:left="284" w:firstLine="283"/>
        <w:jc w:val="center"/>
        <w:rPr>
          <w:b/>
          <w:sz w:val="24"/>
          <w:szCs w:val="24"/>
        </w:rPr>
      </w:pPr>
    </w:p>
    <w:tbl>
      <w:tblPr>
        <w:tblW w:w="10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4360"/>
        <w:gridCol w:w="2977"/>
        <w:gridCol w:w="1701"/>
      </w:tblGrid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60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DF555E">
            <w:pPr>
              <w:ind w:left="154" w:firstLine="24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Вводное занятие. Знатоки правил дорожного движения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2.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Сигналы регулировщика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3.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На улицах и дорогах города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25133">
              <w:rPr>
                <w:rFonts w:eastAsia="Times New Roman"/>
                <w:sz w:val="24"/>
                <w:szCs w:val="24"/>
              </w:rPr>
              <w:t>икторина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4.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Перекрестки и их виды. Разметка проезжей части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5.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Движение пешеходов по улицам города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6.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Правила перехода улиц и дорог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7.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Правила перехода улицы на регулируемом перекрестке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8.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Как обходить стоящий транспорт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Игры по Правилам дорожного движения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DF555E" w:rsidRPr="00EB32D1" w:rsidTr="00DF555E">
        <w:trPr>
          <w:jc w:val="center"/>
        </w:trPr>
        <w:tc>
          <w:tcPr>
            <w:tcW w:w="103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10</w:t>
            </w:r>
          </w:p>
        </w:tc>
        <w:tc>
          <w:tcPr>
            <w:tcW w:w="4360" w:type="dxa"/>
          </w:tcPr>
          <w:p w:rsidR="006161B5" w:rsidRPr="00EB32D1" w:rsidRDefault="006161B5" w:rsidP="006161B5">
            <w:pPr>
              <w:tabs>
                <w:tab w:val="left" w:pos="4140"/>
              </w:tabs>
              <w:ind w:left="142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Обобщающее занятие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DF555E">
        <w:trPr>
          <w:jc w:val="center"/>
        </w:trPr>
        <w:tc>
          <w:tcPr>
            <w:tcW w:w="5393" w:type="dxa"/>
            <w:gridSpan w:val="2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10</w:t>
            </w:r>
          </w:p>
        </w:tc>
      </w:tr>
    </w:tbl>
    <w:p w:rsidR="006161B5" w:rsidRDefault="006161B5" w:rsidP="006161B5">
      <w:pPr>
        <w:ind w:left="284" w:firstLine="283"/>
        <w:jc w:val="center"/>
        <w:rPr>
          <w:b/>
          <w:sz w:val="24"/>
          <w:szCs w:val="24"/>
          <w:highlight w:val="yellow"/>
        </w:rPr>
      </w:pPr>
    </w:p>
    <w:p w:rsidR="006161B5" w:rsidRDefault="006161B5" w:rsidP="006161B5">
      <w:pPr>
        <w:ind w:left="284" w:firstLine="283"/>
        <w:jc w:val="center"/>
        <w:rPr>
          <w:b/>
          <w:sz w:val="24"/>
          <w:szCs w:val="24"/>
        </w:rPr>
      </w:pPr>
      <w:r w:rsidRPr="008A5757">
        <w:rPr>
          <w:b/>
          <w:sz w:val="24"/>
          <w:szCs w:val="24"/>
        </w:rPr>
        <w:t>3-й класс</w:t>
      </w:r>
    </w:p>
    <w:p w:rsidR="006161B5" w:rsidRPr="008A5757" w:rsidRDefault="006161B5" w:rsidP="006161B5">
      <w:pPr>
        <w:ind w:left="284" w:firstLine="283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4019"/>
        <w:gridCol w:w="2809"/>
        <w:gridCol w:w="1780"/>
      </w:tblGrid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86" w:type="dxa"/>
          </w:tcPr>
          <w:p w:rsidR="006161B5" w:rsidRPr="00EB32D1" w:rsidRDefault="006161B5" w:rsidP="00DF555E">
            <w:pPr>
              <w:ind w:left="284" w:hanging="18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Вводное занятие. Улицы современного города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2.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3.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Дорожные знаки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25133">
              <w:rPr>
                <w:rFonts w:eastAsia="Times New Roman"/>
                <w:sz w:val="24"/>
                <w:szCs w:val="24"/>
              </w:rPr>
              <w:t>икторина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4.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Виды транспортных средств. Обязанности пассажиров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5.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Тормозной путь транспорта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6.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Правила безопасности для пешеходов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7.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Как переходить улицу на нерегулируемом перекрестке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8.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Правила дорожного движе</w:t>
            </w:r>
            <w:r w:rsidRPr="00EB32D1">
              <w:rPr>
                <w:sz w:val="24"/>
                <w:szCs w:val="24"/>
              </w:rPr>
              <w:softHyphen/>
              <w:t>ния для велосипедистов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9.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Игры по Правилам дорожного движения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1102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10</w:t>
            </w:r>
          </w:p>
        </w:tc>
        <w:tc>
          <w:tcPr>
            <w:tcW w:w="460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36" w:firstLine="33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Обобщающее занятие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4763C5">
        <w:trPr>
          <w:jc w:val="center"/>
        </w:trPr>
        <w:tc>
          <w:tcPr>
            <w:tcW w:w="5710" w:type="dxa"/>
            <w:gridSpan w:val="2"/>
            <w:tcBorders>
              <w:right w:val="single" w:sz="4" w:space="0" w:color="auto"/>
            </w:tcBorders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ИТОГО:</w:t>
            </w:r>
          </w:p>
        </w:tc>
        <w:tc>
          <w:tcPr>
            <w:tcW w:w="3188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10</w:t>
            </w:r>
          </w:p>
        </w:tc>
      </w:tr>
    </w:tbl>
    <w:p w:rsidR="006161B5" w:rsidRDefault="006161B5" w:rsidP="006161B5">
      <w:pPr>
        <w:ind w:left="284" w:firstLine="283"/>
        <w:jc w:val="center"/>
        <w:rPr>
          <w:b/>
          <w:sz w:val="24"/>
          <w:szCs w:val="24"/>
          <w:highlight w:val="yellow"/>
        </w:rPr>
      </w:pPr>
    </w:p>
    <w:p w:rsidR="006161B5" w:rsidRDefault="006161B5" w:rsidP="006161B5">
      <w:pPr>
        <w:ind w:left="284" w:firstLine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007664">
        <w:rPr>
          <w:b/>
          <w:sz w:val="24"/>
          <w:szCs w:val="24"/>
        </w:rPr>
        <w:t>-й класс</w:t>
      </w:r>
    </w:p>
    <w:p w:rsidR="006161B5" w:rsidRDefault="006161B5" w:rsidP="006161B5">
      <w:pPr>
        <w:ind w:left="284" w:firstLine="283"/>
        <w:jc w:val="center"/>
        <w:rPr>
          <w:b/>
          <w:sz w:val="24"/>
          <w:szCs w:val="24"/>
        </w:rPr>
      </w:pPr>
    </w:p>
    <w:tbl>
      <w:tblPr>
        <w:tblW w:w="104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4448"/>
        <w:gridCol w:w="3095"/>
        <w:gridCol w:w="1783"/>
      </w:tblGrid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ind w:left="284" w:firstLine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1783" w:type="dxa"/>
          </w:tcPr>
          <w:p w:rsidR="006161B5" w:rsidRPr="00EB32D1" w:rsidRDefault="006161B5" w:rsidP="00DF555E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EB32D1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Вводное занятие. Наш путь в школу. Новые маршруты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2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Причины дорожно-транспортных происшествий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3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Движение группами и в колонне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25133">
              <w:rPr>
                <w:rFonts w:eastAsia="Times New Roman"/>
                <w:sz w:val="24"/>
                <w:szCs w:val="24"/>
              </w:rPr>
              <w:t>икторина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4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Труд водителя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5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Правила перевозки людей на  грузовых автомобилях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6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Предупредительные сигналы водителей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7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Оборудование автомобилей и мотоциклов специальными сигналами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8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На железной дороге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 w:rsidRPr="00B25133">
              <w:rPr>
                <w:rFonts w:eastAsia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9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Игры по Правилам дорожного движения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1135" w:type="dxa"/>
          </w:tcPr>
          <w:p w:rsidR="006161B5" w:rsidRPr="00EB32D1" w:rsidRDefault="006161B5" w:rsidP="004763C5">
            <w:pPr>
              <w:ind w:left="284" w:firstLine="64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10</w:t>
            </w:r>
          </w:p>
        </w:tc>
        <w:tc>
          <w:tcPr>
            <w:tcW w:w="4448" w:type="dxa"/>
            <w:tcBorders>
              <w:right w:val="single" w:sz="4" w:space="0" w:color="auto"/>
            </w:tcBorders>
          </w:tcPr>
          <w:p w:rsidR="006161B5" w:rsidRPr="00EB32D1" w:rsidRDefault="006161B5" w:rsidP="006161B5">
            <w:pPr>
              <w:tabs>
                <w:tab w:val="left" w:pos="4140"/>
              </w:tabs>
              <w:ind w:left="118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Обобщающее занятие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B25133" w:rsidRDefault="006161B5" w:rsidP="004763C5">
            <w:pPr>
              <w:spacing w:before="100" w:beforeAutospacing="1"/>
              <w:ind w:firstLine="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25133">
              <w:rPr>
                <w:rFonts w:eastAsia="Times New Roman"/>
                <w:sz w:val="24"/>
                <w:szCs w:val="24"/>
              </w:rPr>
              <w:t>гра</w:t>
            </w: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</w:t>
            </w:r>
          </w:p>
        </w:tc>
      </w:tr>
      <w:tr w:rsidR="006161B5" w:rsidRPr="00EB32D1" w:rsidTr="00BE2935">
        <w:trPr>
          <w:jc w:val="center"/>
        </w:trPr>
        <w:tc>
          <w:tcPr>
            <w:tcW w:w="5583" w:type="dxa"/>
            <w:gridSpan w:val="2"/>
            <w:tcBorders>
              <w:right w:val="single" w:sz="4" w:space="0" w:color="auto"/>
            </w:tcBorders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ИТОГО: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6161B5" w:rsidRPr="00EB32D1" w:rsidRDefault="006161B5" w:rsidP="00476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6161B5" w:rsidRPr="00EB32D1" w:rsidRDefault="006161B5" w:rsidP="004763C5">
            <w:pPr>
              <w:ind w:left="284" w:firstLine="283"/>
              <w:jc w:val="center"/>
              <w:rPr>
                <w:sz w:val="24"/>
                <w:szCs w:val="24"/>
              </w:rPr>
            </w:pPr>
            <w:r w:rsidRPr="00EB32D1">
              <w:rPr>
                <w:sz w:val="24"/>
                <w:szCs w:val="24"/>
              </w:rPr>
              <w:t>10</w:t>
            </w:r>
          </w:p>
        </w:tc>
      </w:tr>
    </w:tbl>
    <w:p w:rsidR="00BE2935" w:rsidRDefault="00BE2935" w:rsidP="00BE2935">
      <w:pPr>
        <w:tabs>
          <w:tab w:val="num" w:pos="720"/>
        </w:tabs>
        <w:jc w:val="right"/>
        <w:rPr>
          <w:sz w:val="20"/>
          <w:szCs w:val="20"/>
        </w:rPr>
      </w:pPr>
    </w:p>
    <w:p w:rsidR="006161B5" w:rsidRPr="00BE2935" w:rsidRDefault="00BE2935" w:rsidP="00BE2935">
      <w:pPr>
        <w:tabs>
          <w:tab w:val="num" w:pos="720"/>
        </w:tabs>
        <w:jc w:val="right"/>
        <w:rPr>
          <w:sz w:val="28"/>
          <w:szCs w:val="28"/>
        </w:rPr>
      </w:pPr>
      <w:bookmarkStart w:id="0" w:name="_GoBack"/>
      <w:bookmarkEnd w:id="0"/>
      <w:r w:rsidRPr="00BE2935">
        <w:rPr>
          <w:sz w:val="28"/>
          <w:szCs w:val="28"/>
        </w:rPr>
        <w:t xml:space="preserve">Классный руководитель </w:t>
      </w:r>
      <w:r>
        <w:rPr>
          <w:sz w:val="28"/>
          <w:szCs w:val="28"/>
        </w:rPr>
        <w:t xml:space="preserve">   </w:t>
      </w:r>
      <w:r w:rsidRPr="00BE2935">
        <w:rPr>
          <w:sz w:val="28"/>
          <w:szCs w:val="28"/>
        </w:rPr>
        <w:t xml:space="preserve">   </w:t>
      </w:r>
    </w:p>
    <w:sectPr w:rsidR="006161B5" w:rsidRPr="00BE2935" w:rsidSect="00BE2935">
      <w:pgSz w:w="11900" w:h="16838"/>
      <w:pgMar w:top="567" w:right="766" w:bottom="567" w:left="993" w:header="0" w:footer="0" w:gutter="0"/>
      <w:cols w:space="720" w:equalWidth="0">
        <w:col w:w="9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AAD"/>
    <w:multiLevelType w:val="hybridMultilevel"/>
    <w:tmpl w:val="255EF04C"/>
    <w:lvl w:ilvl="0" w:tplc="63DEA1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85"/>
    <w:rsid w:val="00066885"/>
    <w:rsid w:val="00124639"/>
    <w:rsid w:val="002D0DAC"/>
    <w:rsid w:val="004074D0"/>
    <w:rsid w:val="0042056F"/>
    <w:rsid w:val="00551C2B"/>
    <w:rsid w:val="00584FB2"/>
    <w:rsid w:val="006161B5"/>
    <w:rsid w:val="00812E59"/>
    <w:rsid w:val="00BE2935"/>
    <w:rsid w:val="00CA091B"/>
    <w:rsid w:val="00DF5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25A9"/>
  <w15:docId w15:val="{FAB8901E-EF06-432C-884C-9704440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2E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91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AgentSmith</cp:lastModifiedBy>
  <cp:revision>4</cp:revision>
  <cp:lastPrinted>2021-05-20T13:57:00Z</cp:lastPrinted>
  <dcterms:created xsi:type="dcterms:W3CDTF">2021-05-20T13:57:00Z</dcterms:created>
  <dcterms:modified xsi:type="dcterms:W3CDTF">2022-03-11T17:29:00Z</dcterms:modified>
</cp:coreProperties>
</file>